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9" w:rsidRDefault="00B94009" w:rsidP="00B94009">
      <w:pPr>
        <w:pStyle w:val="Default"/>
        <w:jc w:val="center"/>
        <w:rPr>
          <w:b/>
          <w:bCs/>
        </w:rPr>
      </w:pPr>
      <w:r w:rsidRPr="00B94009">
        <w:rPr>
          <w:b/>
          <w:bCs/>
        </w:rPr>
        <w:t>Аннотация к рабоч</w:t>
      </w:r>
      <w:r>
        <w:rPr>
          <w:b/>
          <w:bCs/>
        </w:rPr>
        <w:t>ей программе по технологии 5-8</w:t>
      </w:r>
      <w:r w:rsidRPr="00B94009">
        <w:rPr>
          <w:b/>
          <w:bCs/>
        </w:rPr>
        <w:t xml:space="preserve"> классы</w:t>
      </w:r>
    </w:p>
    <w:p w:rsidR="00C37AB4" w:rsidRPr="00B94009" w:rsidRDefault="00C37AB4" w:rsidP="00B94009">
      <w:pPr>
        <w:pStyle w:val="Default"/>
        <w:jc w:val="center"/>
      </w:pPr>
      <w:bookmarkStart w:id="0" w:name="_GoBack"/>
      <w:bookmarkEnd w:id="0"/>
    </w:p>
    <w:p w:rsidR="00B94009" w:rsidRPr="00C81DB2" w:rsidRDefault="00B94009" w:rsidP="00B94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 разработана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</w:t>
      </w:r>
      <w:r w:rsidRPr="00C81DB2">
        <w:rPr>
          <w:rFonts w:ascii="Times New Roman" w:eastAsia="Times New Roman" w:hAnsi="Times New Roman" w:cs="Times New Roman"/>
          <w:sz w:val="24"/>
          <w:szCs w:val="24"/>
        </w:rPr>
        <w:t>17 декабря 2010 года №1897</w:t>
      </w:r>
      <w:r w:rsidRPr="00C81DB2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 основании программы по предмету «</w:t>
      </w:r>
      <w:r w:rsidRPr="00C81DB2">
        <w:rPr>
          <w:rFonts w:ascii="Times New Roman" w:eastAsia="Times New Roman" w:hAnsi="Times New Roman" w:cs="Times New Roman"/>
          <w:sz w:val="24"/>
          <w:szCs w:val="24"/>
        </w:rPr>
        <w:t>Технология. М.: Просвещение, 2010г.</w:t>
      </w:r>
      <w:r w:rsidRPr="00C81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81DB2">
        <w:rPr>
          <w:rFonts w:ascii="Times New Roman" w:eastAsia="Times New Roman" w:hAnsi="Times New Roman" w:cs="Times New Roman"/>
          <w:sz w:val="24"/>
          <w:szCs w:val="24"/>
        </w:rPr>
        <w:t>авторской программы</w:t>
      </w:r>
      <w:r w:rsidRPr="00C81D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81DB2">
        <w:rPr>
          <w:rFonts w:ascii="Times New Roman" w:eastAsia="Times New Roman" w:hAnsi="Times New Roman" w:cs="Times New Roman"/>
          <w:bCs/>
          <w:sz w:val="24"/>
          <w:szCs w:val="24"/>
        </w:rPr>
        <w:t>Технология: программа: 5-8 классы», А. Т. Тищенко, Н.В.Синица, М.: «</w:t>
      </w:r>
      <w:proofErr w:type="spellStart"/>
      <w:r w:rsidRPr="00C81DB2">
        <w:rPr>
          <w:rFonts w:ascii="Times New Roman" w:eastAsia="Times New Roman" w:hAnsi="Times New Roman" w:cs="Times New Roman"/>
          <w:bCs/>
          <w:sz w:val="24"/>
          <w:szCs w:val="24"/>
        </w:rPr>
        <w:t>Вентана</w:t>
      </w:r>
      <w:proofErr w:type="spellEnd"/>
      <w:r w:rsidRPr="00C81DB2">
        <w:rPr>
          <w:rFonts w:ascii="Times New Roman" w:eastAsia="Times New Roman" w:hAnsi="Times New Roman" w:cs="Times New Roman"/>
          <w:bCs/>
          <w:sz w:val="24"/>
          <w:szCs w:val="24"/>
        </w:rPr>
        <w:t xml:space="preserve">-Граф», система «Алгоритм успеха», </w:t>
      </w:r>
      <w:smartTag w:uri="urn:schemas-microsoft-com:office:smarttags" w:element="metricconverter">
        <w:smartTagPr>
          <w:attr w:name="ProductID" w:val="2012 г"/>
        </w:smartTagPr>
        <w:r w:rsidRPr="00C81DB2">
          <w:rPr>
            <w:rFonts w:ascii="Times New Roman" w:eastAsia="Times New Roman" w:hAnsi="Times New Roman" w:cs="Times New Roman"/>
            <w:bCs/>
            <w:sz w:val="24"/>
            <w:szCs w:val="24"/>
          </w:rPr>
          <w:t>2012 г</w:t>
        </w:r>
      </w:smartTag>
      <w:r w:rsidRPr="00C81DB2">
        <w:rPr>
          <w:rFonts w:ascii="Times New Roman" w:eastAsia="Times New Roman" w:hAnsi="Times New Roman" w:cs="Times New Roman"/>
          <w:bCs/>
          <w:sz w:val="24"/>
          <w:szCs w:val="24"/>
        </w:rPr>
        <w:t>.  ФГОС.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основного общего образования с учетом специфики учебного предмета</w:t>
      </w:r>
    </w:p>
    <w:p w:rsidR="00B94009" w:rsidRPr="00C81DB2" w:rsidRDefault="00B94009" w:rsidP="00B94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C81DB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изучения учебного предмета «Технология» в системе общего образования  является формирование представлений о составляющих </w:t>
      </w:r>
      <w:proofErr w:type="spellStart"/>
      <w:r w:rsidRPr="00C81DB2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C81DB2">
        <w:rPr>
          <w:rFonts w:ascii="Times New Roman" w:eastAsia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B94009" w:rsidRPr="00C81DB2" w:rsidRDefault="00B94009" w:rsidP="00B9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требований </w:t>
      </w:r>
      <w:r w:rsidRPr="00C81DB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программы предполагается реализовать актуальные в настоящее время </w:t>
      </w:r>
      <w:proofErr w:type="spellStart"/>
      <w:r w:rsidRPr="00C81DB2">
        <w:rPr>
          <w:rFonts w:ascii="Times New Roman" w:eastAsia="Times New Roman" w:hAnsi="Times New Roman" w:cs="Times New Roman"/>
          <w:sz w:val="24"/>
          <w:szCs w:val="24"/>
        </w:rPr>
        <w:t>компетентностные</w:t>
      </w:r>
      <w:proofErr w:type="spellEnd"/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личностно-ориентированные, универсальные  </w:t>
      </w:r>
      <w:proofErr w:type="spellStart"/>
      <w:r w:rsidRPr="00C81DB2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подходы, которые определяют </w:t>
      </w:r>
      <w:r w:rsidRPr="00C81DB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обучения:</w:t>
      </w:r>
    </w:p>
    <w:p w:rsidR="00B94009" w:rsidRPr="00C81DB2" w:rsidRDefault="00B94009" w:rsidP="00B9400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B94009" w:rsidRPr="00C81DB2" w:rsidRDefault="00B94009" w:rsidP="00B9400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94009" w:rsidRPr="00C81DB2" w:rsidRDefault="00B94009" w:rsidP="00B9400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- овладение способами деятельностей: </w:t>
      </w:r>
    </w:p>
    <w:p w:rsidR="00B94009" w:rsidRPr="00C81DB2" w:rsidRDefault="00B94009" w:rsidP="00B9400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94009" w:rsidRPr="00C81DB2" w:rsidRDefault="00B94009" w:rsidP="00B9400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B94009" w:rsidRPr="00C81DB2" w:rsidRDefault="00B94009" w:rsidP="00B9400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 умение работать в группе: устанавливать хорошие взаимоотношения, разрешать конфликты и т. д.;</w:t>
      </w:r>
    </w:p>
    <w:p w:rsidR="00B94009" w:rsidRPr="00C81DB2" w:rsidRDefault="00B94009" w:rsidP="00B94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C81D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4009" w:rsidRPr="00C81DB2" w:rsidRDefault="00B94009" w:rsidP="00B9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Независимо от вида изучаемых технологий содержанием  программы предусматривается освоение материала по следующим сквозным образовательным линиям: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технологическая культура производства;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распространенные технологии современного производства;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культура, эргономика и эстетика труда;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 получение, обработка, хранение и использование технической и технологической информации;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основы черчения, графики, дизайна;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элементы домашней и прикладной экономики;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знакомство с миром профессий, выбор учащимися жизненных, профессиональных планов;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методы технической, творческой, проектной деятельности;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история, перспективы и социальные последствия развития технологии и техники.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В процессе обучения технологии учащиеся: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познакомятся: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с механизацией труда и автоматизацией производства; технологической культурой производства;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с информационными технологиями в производстве и сфере услуг; перспективными технологиями;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с производительностью труда; реализацией продукции;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с рекламой, ценой, налогом, доходом и прибылью; предпринимательской деятельностью; бюджетом семьи;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с понятием о научной организации труда, средствах и методах обеспечения безопасности труда; 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>- культурой труда; технологической дисциплиной; этикой общения на производстве;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овладеют: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 навыками созидательной, преобразующей, творческой  деятельности;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 проектирования объекта труда и технологии с использованием компьютера;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умением распознавать и оценивать свойства конструкционных и природных поделочных материалов;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умением ориентироваться в назначении, применении ручных инструментов и приспособлений;</w:t>
      </w:r>
    </w:p>
    <w:p w:rsidR="00B94009" w:rsidRPr="00C81DB2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навыками подготовки, организации и планирования трудовой деятельности на рабочем месте; соблюдения культуры труда;</w:t>
      </w:r>
    </w:p>
    <w:p w:rsidR="00587C2B" w:rsidRDefault="00B94009" w:rsidP="00B9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- навыками организации рабочего места.</w:t>
      </w:r>
    </w:p>
    <w:p w:rsidR="00587C2B" w:rsidRDefault="00587C2B" w:rsidP="00587C2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образовательные технологии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работ, различных профессиональных проб, выполнение проектов, проведение экскурсий. 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B94009" w:rsidRDefault="00B94009" w:rsidP="00B9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009" w:rsidRPr="00C81DB2" w:rsidRDefault="00B94009" w:rsidP="00B94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Место курса в учебном плане </w:t>
      </w:r>
    </w:p>
    <w:p w:rsidR="00B94009" w:rsidRDefault="00B94009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DB2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школы на изучение технологии в 5, 6, 7 классах отводится по 68 часов (2 часа в неделю, 34 недели), в  8 классах – по 34 часа (1 час в неделю, 34 недели).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</w:p>
    <w:p w:rsidR="00587C2B" w:rsidRPr="00587C2B" w:rsidRDefault="00587C2B" w:rsidP="00587C2B">
      <w:pPr>
        <w:pStyle w:val="a3"/>
        <w:spacing w:after="0" w:line="100" w:lineRule="atLeast"/>
        <w:contextualSpacing/>
      </w:pPr>
      <w:r w:rsidRPr="00587C2B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587C2B" w:rsidRDefault="00587C2B" w:rsidP="00587C2B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587C2B" w:rsidRPr="00587C2B" w:rsidRDefault="00587C2B" w:rsidP="005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</w:p>
    <w:p w:rsidR="00587C2B" w:rsidRPr="00587C2B" w:rsidRDefault="00587C2B" w:rsidP="005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C2B">
        <w:rPr>
          <w:rFonts w:ascii="Times New Roman" w:hAnsi="Times New Roman" w:cs="Times New Roman"/>
          <w:color w:val="000000"/>
          <w:sz w:val="24"/>
          <w:szCs w:val="24"/>
        </w:rPr>
        <w:t>Н.В.Синица, В.Д. Симоненко. Технология ( «Технология ведения дома») 5 класс, М.: «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 Граф», 2013</w:t>
      </w:r>
      <w:r w:rsidRPr="0058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87C2B" w:rsidRPr="00587C2B" w:rsidRDefault="00587C2B" w:rsidP="005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C2B">
        <w:rPr>
          <w:rFonts w:ascii="Times New Roman" w:hAnsi="Times New Roman" w:cs="Times New Roman"/>
          <w:color w:val="000000"/>
          <w:sz w:val="24"/>
          <w:szCs w:val="24"/>
        </w:rPr>
        <w:t>Н.В.Синица, В.Д. Симоненко. Технология ( «Технология ведения дома») 6 класс, М.: «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 Граф», 2013. </w:t>
      </w:r>
    </w:p>
    <w:p w:rsidR="00587C2B" w:rsidRPr="00587C2B" w:rsidRDefault="00587C2B" w:rsidP="005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C2B">
        <w:rPr>
          <w:rFonts w:ascii="Times New Roman" w:hAnsi="Times New Roman" w:cs="Times New Roman"/>
          <w:color w:val="000000"/>
          <w:sz w:val="24"/>
          <w:szCs w:val="24"/>
        </w:rPr>
        <w:t>Н.В.Синица, В.Д. Симоненко. Технология ( «Технология ведения дома») 7 класс, М.: «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 Граф», 2014. </w:t>
      </w:r>
    </w:p>
    <w:p w:rsidR="00587C2B" w:rsidRPr="00587C2B" w:rsidRDefault="00587C2B" w:rsidP="005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авторов Н.В. 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Матяш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Электов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, В.Д. Симоненко, Б.А. Гончаров и </w:t>
      </w:r>
      <w:proofErr w:type="spellStart"/>
      <w:proofErr w:type="gram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 8 класс 2-е издание дополненное и переработанное, М: «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-Граф» 2014г. </w:t>
      </w:r>
    </w:p>
    <w:p w:rsidR="00587C2B" w:rsidRPr="00587C2B" w:rsidRDefault="00587C2B" w:rsidP="0058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C2B">
        <w:rPr>
          <w:rFonts w:ascii="Times New Roman" w:hAnsi="Times New Roman" w:cs="Times New Roman"/>
          <w:color w:val="000000"/>
          <w:sz w:val="24"/>
          <w:szCs w:val="24"/>
        </w:rPr>
        <w:t>А.Т. Тищенко, Н.В. Синица. Технология. Программа 5-8 классы, М.: «</w:t>
      </w:r>
      <w:proofErr w:type="spellStart"/>
      <w:r w:rsidRPr="00587C2B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87C2B">
        <w:rPr>
          <w:rFonts w:ascii="Times New Roman" w:hAnsi="Times New Roman" w:cs="Times New Roman"/>
          <w:color w:val="000000"/>
          <w:sz w:val="24"/>
          <w:szCs w:val="24"/>
        </w:rPr>
        <w:t xml:space="preserve">-Граф», 2015. </w:t>
      </w:r>
    </w:p>
    <w:p w:rsidR="00587C2B" w:rsidRPr="00587C2B" w:rsidRDefault="00587C2B" w:rsidP="00587C2B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</w:p>
    <w:p w:rsidR="00587C2B" w:rsidRPr="00587C2B" w:rsidRDefault="00587C2B" w:rsidP="00B94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009" w:rsidRPr="00587C2B" w:rsidRDefault="00B94009" w:rsidP="00B9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FE7" w:rsidRPr="00587C2B" w:rsidRDefault="00897FE7">
      <w:pPr>
        <w:rPr>
          <w:sz w:val="24"/>
          <w:szCs w:val="24"/>
        </w:rPr>
      </w:pPr>
    </w:p>
    <w:sectPr w:rsidR="00897FE7" w:rsidRPr="0058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94009"/>
    <w:rsid w:val="00587C2B"/>
    <w:rsid w:val="00897FE7"/>
    <w:rsid w:val="00B94009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Базовый"/>
    <w:rsid w:val="00587C2B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5879</Characters>
  <Application>Microsoft Office Word</Application>
  <DocSecurity>0</DocSecurity>
  <Lines>48</Lines>
  <Paragraphs>13</Paragraphs>
  <ScaleCrop>false</ScaleCrop>
  <Company>Салон 2116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Школа</cp:lastModifiedBy>
  <cp:revision>5</cp:revision>
  <dcterms:created xsi:type="dcterms:W3CDTF">2019-05-07T02:43:00Z</dcterms:created>
  <dcterms:modified xsi:type="dcterms:W3CDTF">2019-05-07T06:37:00Z</dcterms:modified>
</cp:coreProperties>
</file>